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0AB26B" w14:textId="77777777" w:rsidR="009C326D" w:rsidRDefault="00000000">
      <w:pPr>
        <w:pStyle w:val="Title"/>
        <w:jc w:val="center"/>
        <w:rPr>
          <w:sz w:val="60"/>
          <w:szCs w:val="60"/>
        </w:rPr>
      </w:pPr>
      <w:bookmarkStart w:id="0" w:name="_heading=h.btpq6eljusft" w:colFirst="0" w:colLast="0"/>
      <w:bookmarkEnd w:id="0"/>
      <w:r>
        <w:rPr>
          <w:sz w:val="60"/>
          <w:szCs w:val="60"/>
        </w:rPr>
        <w:t>Maryland Commission on Disabilities</w:t>
      </w:r>
    </w:p>
    <w:p w14:paraId="7B6BBADD" w14:textId="77777777" w:rsidR="009C326D" w:rsidRDefault="00000000">
      <w:pPr>
        <w:pStyle w:val="Subtitle"/>
        <w:sectPr w:rsidR="009C326D">
          <w:pgSz w:w="12240" w:h="15840"/>
          <w:pgMar w:top="900" w:right="1440" w:bottom="1440" w:left="1440" w:header="720" w:footer="720" w:gutter="0"/>
          <w:pgNumType w:start="1"/>
          <w:cols w:space="720"/>
        </w:sectPr>
      </w:pPr>
      <w:bookmarkStart w:id="1" w:name="_heading=h.seupgo5p5yct" w:colFirst="0" w:colLast="0"/>
      <w:bookmarkEnd w:id="1"/>
      <w:r>
        <w:t>Meeting Minutes – October 9, 2025</w:t>
      </w:r>
    </w:p>
    <w:p w14:paraId="6EECA432" w14:textId="77777777" w:rsidR="009C326D" w:rsidRDefault="009C3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  <w:sectPr w:rsidR="009C326D">
          <w:type w:val="continuous"/>
          <w:pgSz w:w="12240" w:h="15840"/>
          <w:pgMar w:top="900" w:right="1440" w:bottom="1440" w:left="1440" w:header="720" w:footer="720" w:gutter="0"/>
          <w:cols w:num="2" w:space="720" w:equalWidth="0">
            <w:col w:w="4320" w:space="720"/>
            <w:col w:w="4320" w:space="0"/>
          </w:cols>
        </w:sectPr>
      </w:pPr>
    </w:p>
    <w:p w14:paraId="0764125F" w14:textId="77777777" w:rsidR="009C326D" w:rsidRDefault="00000000">
      <w:pPr>
        <w:spacing w:after="0" w:line="240" w:lineRule="auto"/>
      </w:pPr>
      <w:r>
        <w:t>Adam Hays</w:t>
      </w:r>
    </w:p>
    <w:p w14:paraId="252171E6" w14:textId="77777777" w:rsidR="009C326D" w:rsidRDefault="00000000">
      <w:pPr>
        <w:spacing w:after="0" w:line="240" w:lineRule="auto"/>
      </w:pPr>
      <w:r>
        <w:t>Ande Kolp</w:t>
      </w:r>
    </w:p>
    <w:p w14:paraId="0F1B3E8D" w14:textId="77777777" w:rsidR="009C326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Antoine L Hickman</w:t>
      </w:r>
    </w:p>
    <w:p w14:paraId="233B7154" w14:textId="77777777" w:rsidR="009C326D" w:rsidRDefault="00000000">
      <w:pPr>
        <w:spacing w:after="0" w:line="240" w:lineRule="auto"/>
      </w:pPr>
      <w:r>
        <w:t>Chris Mason-Hale</w:t>
      </w:r>
    </w:p>
    <w:p w14:paraId="3A776FA5" w14:textId="77777777" w:rsidR="009C326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Douglas Smith</w:t>
      </w:r>
    </w:p>
    <w:p w14:paraId="1302D566" w14:textId="77777777" w:rsidR="009C326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John Michaels</w:t>
      </w:r>
    </w:p>
    <w:p w14:paraId="6EC17654" w14:textId="77777777" w:rsidR="009C326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Lynnette Blake</w:t>
      </w:r>
    </w:p>
    <w:p w14:paraId="0EE57146" w14:textId="77777777" w:rsidR="009C326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Irene </w:t>
      </w:r>
      <w:proofErr w:type="spellStart"/>
      <w:r>
        <w:t>Souada</w:t>
      </w:r>
      <w:proofErr w:type="spellEnd"/>
    </w:p>
    <w:p w14:paraId="13374E8B" w14:textId="77777777" w:rsidR="009C326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Michelle Livshin</w:t>
      </w:r>
    </w:p>
    <w:p w14:paraId="4BCCE23E" w14:textId="77777777" w:rsidR="009C326D" w:rsidRDefault="00000000">
      <w:pPr>
        <w:spacing w:after="0" w:line="240" w:lineRule="auto"/>
      </w:pPr>
      <w:r>
        <w:t>Veronica Davila Steele</w:t>
      </w:r>
    </w:p>
    <w:p w14:paraId="0E1043C3" w14:textId="77777777" w:rsidR="009C326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Van Brooks</w:t>
      </w:r>
    </w:p>
    <w:p w14:paraId="6DB65E42" w14:textId="1C8EC222" w:rsidR="00A45FD4" w:rsidRDefault="00A45FD4">
      <w:pPr>
        <w:spacing w:after="0" w:line="240" w:lineRule="auto"/>
      </w:pPr>
      <w:r>
        <w:t>Sandra Bastinelli</w:t>
      </w:r>
    </w:p>
    <w:p w14:paraId="21043E26" w14:textId="61FACDCF" w:rsidR="009C326D" w:rsidRDefault="00000000">
      <w:pPr>
        <w:spacing w:after="0" w:line="240" w:lineRule="auto"/>
      </w:pPr>
      <w:r>
        <w:t>Traci Stauffer</w:t>
      </w:r>
    </w:p>
    <w:p w14:paraId="3AD0F506" w14:textId="77777777" w:rsidR="009C326D" w:rsidRDefault="00000000">
      <w:pPr>
        <w:spacing w:after="0" w:line="240" w:lineRule="auto"/>
      </w:pPr>
      <w:r>
        <w:t>Robert White</w:t>
      </w:r>
    </w:p>
    <w:p w14:paraId="7D54AA03" w14:textId="77777777" w:rsidR="009C326D" w:rsidRDefault="009C3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</w:p>
    <w:p w14:paraId="340B3631" w14:textId="77777777" w:rsidR="009C326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MDOD Staff:</w:t>
      </w:r>
    </w:p>
    <w:p w14:paraId="2D2ACE71" w14:textId="77777777" w:rsidR="009C326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Carol Beatty </w:t>
      </w:r>
    </w:p>
    <w:p w14:paraId="5E3E9A51" w14:textId="77777777" w:rsidR="009C326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Anne Blackfield </w:t>
      </w:r>
    </w:p>
    <w:p w14:paraId="22B30A64" w14:textId="77777777" w:rsidR="009C326D" w:rsidRDefault="00000000">
      <w:pPr>
        <w:spacing w:after="0" w:line="240" w:lineRule="auto"/>
      </w:pPr>
      <w:r>
        <w:t>Cecilia Warren</w:t>
      </w:r>
    </w:p>
    <w:p w14:paraId="49A2668F" w14:textId="77777777" w:rsidR="009C326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Victoria Rodriguez-Roldan </w:t>
      </w:r>
    </w:p>
    <w:p w14:paraId="764559AE" w14:textId="77777777" w:rsidR="009C326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  <w:sectPr w:rsidR="009C326D">
          <w:type w:val="continuous"/>
          <w:pgSz w:w="12240" w:h="15840"/>
          <w:pgMar w:top="1260" w:right="1350" w:bottom="1260" w:left="1440" w:header="720" w:footer="720" w:gutter="0"/>
          <w:cols w:num="2" w:space="720" w:equalWidth="0">
            <w:col w:w="4365" w:space="720"/>
            <w:col w:w="4365" w:space="0"/>
          </w:cols>
        </w:sectPr>
      </w:pPr>
      <w:proofErr w:type="spellStart"/>
      <w:r>
        <w:t>Yesheva</w:t>
      </w:r>
      <w:proofErr w:type="spellEnd"/>
      <w:r>
        <w:t xml:space="preserve"> Kelly</w:t>
      </w:r>
    </w:p>
    <w:p w14:paraId="5D8E7154" w14:textId="77777777" w:rsidR="009C326D" w:rsidRDefault="009C3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tbl>
      <w:tblPr>
        <w:tblStyle w:val="af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9C326D" w14:paraId="2991C2D5" w14:textId="77777777">
        <w:tc>
          <w:tcPr>
            <w:tcW w:w="9350" w:type="dxa"/>
            <w:shd w:val="clear" w:color="auto" w:fill="D5DCE4"/>
          </w:tcPr>
          <w:p w14:paraId="3C9E8CF1" w14:textId="77777777" w:rsidR="009C326D" w:rsidRDefault="00000000">
            <w:pPr>
              <w:pStyle w:val="Heading1"/>
              <w:outlineLvl w:val="0"/>
              <w:rPr>
                <w:b w:val="0"/>
                <w:bCs w:val="0"/>
                <w:i/>
                <w:iCs/>
                <w:sz w:val="22"/>
                <w:szCs w:val="22"/>
              </w:rPr>
            </w:pPr>
            <w:bookmarkStart w:id="2" w:name="_heading=h.qp3anyd5z4p6" w:colFirst="0" w:colLast="0"/>
            <w:bookmarkEnd w:id="2"/>
            <w:r>
              <w:rPr>
                <w:sz w:val="28"/>
                <w:szCs w:val="28"/>
              </w:rPr>
              <w:t xml:space="preserve">Welcome and Approval of Minutes – </w:t>
            </w:r>
            <w:r>
              <w:rPr>
                <w:b w:val="0"/>
                <w:bCs w:val="0"/>
                <w:i/>
                <w:iCs/>
                <w:sz w:val="22"/>
                <w:szCs w:val="22"/>
              </w:rPr>
              <w:t>Van Brooks</w:t>
            </w:r>
          </w:p>
        </w:tc>
      </w:tr>
    </w:tbl>
    <w:p w14:paraId="57EC3194" w14:textId="77777777" w:rsidR="009C326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Meeting began at 5:00 pm.  Sec. Beatty </w:t>
      </w:r>
      <w:r>
        <w:t>said that while m</w:t>
      </w:r>
      <w:r>
        <w:rPr>
          <w:color w:val="000000"/>
        </w:rPr>
        <w:t xml:space="preserve">inutes were </w:t>
      </w:r>
      <w:r>
        <w:t>not available, they would be sent at the soonest availability</w:t>
      </w:r>
      <w:r>
        <w:rPr>
          <w:color w:val="000000"/>
        </w:rPr>
        <w:t xml:space="preserve">. Commissioners entered their names in the chat. </w:t>
      </w:r>
    </w:p>
    <w:p w14:paraId="1B36F08E" w14:textId="77777777" w:rsidR="009C326D" w:rsidRDefault="009C3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25B73FBE" w14:textId="77777777" w:rsidR="009C326D" w:rsidRDefault="009C326D">
      <w:pPr>
        <w:spacing w:after="0" w:line="240" w:lineRule="auto"/>
      </w:pPr>
    </w:p>
    <w:tbl>
      <w:tblPr>
        <w:tblStyle w:val="af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9C326D" w14:paraId="024A5643" w14:textId="77777777">
        <w:tc>
          <w:tcPr>
            <w:tcW w:w="9350" w:type="dxa"/>
            <w:shd w:val="clear" w:color="auto" w:fill="D5DCE4"/>
          </w:tcPr>
          <w:p w14:paraId="021532CB" w14:textId="77777777" w:rsidR="009C326D" w:rsidRDefault="00000000">
            <w:pPr>
              <w:pStyle w:val="Heading1"/>
              <w:outlineLvl w:val="0"/>
              <w:rPr>
                <w:b w:val="0"/>
                <w:bCs w:val="0"/>
                <w:i/>
                <w:iCs/>
                <w:sz w:val="22"/>
                <w:szCs w:val="22"/>
              </w:rPr>
            </w:pPr>
            <w:bookmarkStart w:id="3" w:name="_heading=h.ekoffbhhempq" w:colFirst="0" w:colLast="0"/>
            <w:bookmarkEnd w:id="3"/>
            <w:r>
              <w:rPr>
                <w:sz w:val="28"/>
                <w:szCs w:val="28"/>
              </w:rPr>
              <w:t xml:space="preserve">Presentation on DDA – </w:t>
            </w:r>
            <w:r>
              <w:rPr>
                <w:b w:val="0"/>
                <w:bCs w:val="0"/>
                <w:i/>
                <w:iCs/>
                <w:sz w:val="22"/>
                <w:szCs w:val="22"/>
              </w:rPr>
              <w:t>Deputy Secretary Marlana Hutchinson, MDHHS</w:t>
            </w:r>
          </w:p>
        </w:tc>
      </w:tr>
    </w:tbl>
    <w:p w14:paraId="78DC0AE0" w14:textId="77777777" w:rsidR="009C326D" w:rsidRDefault="00000000">
      <w:pPr>
        <w:spacing w:after="200" w:line="240" w:lineRule="auto"/>
      </w:pPr>
      <w:r>
        <w:rPr>
          <w:b/>
          <w:bCs/>
        </w:rPr>
        <w:t xml:space="preserve">Highlights </w:t>
      </w:r>
      <w:r>
        <w:rPr>
          <w:i/>
          <w:iCs/>
        </w:rPr>
        <w:t>(full presentation attached)</w:t>
      </w:r>
    </w:p>
    <w:p w14:paraId="2C9A2F9A" w14:textId="77777777" w:rsidR="009C326D" w:rsidRDefault="00000000">
      <w:pPr>
        <w:numPr>
          <w:ilvl w:val="0"/>
          <w:numId w:val="1"/>
        </w:numPr>
        <w:spacing w:after="0"/>
      </w:pPr>
      <w:r>
        <w:t xml:space="preserve">DDA’s 3 different waivers have been combined into one waiver.  That waiver is called Community Pathways.  For more information, read </w:t>
      </w:r>
      <w:hyperlink r:id="rId6">
        <w:r>
          <w:rPr>
            <w:color w:val="1155CC"/>
            <w:u w:val="single"/>
          </w:rPr>
          <w:t>HHS's press release</w:t>
        </w:r>
      </w:hyperlink>
      <w:r>
        <w:t>.</w:t>
      </w:r>
    </w:p>
    <w:p w14:paraId="3220FF70" w14:textId="77777777" w:rsidR="009C326D" w:rsidRDefault="00000000">
      <w:pPr>
        <w:numPr>
          <w:ilvl w:val="0"/>
          <w:numId w:val="1"/>
        </w:numPr>
        <w:spacing w:after="0"/>
      </w:pPr>
      <w:r>
        <w:t xml:space="preserve">Community members are concerned with </w:t>
      </w:r>
      <w:proofErr w:type="gramStart"/>
      <w:r>
        <w:t>the enrollment</w:t>
      </w:r>
      <w:proofErr w:type="gramEnd"/>
      <w:r>
        <w:t xml:space="preserve"> and eligibility for people with intellectual and developmental disabilities.  </w:t>
      </w:r>
    </w:p>
    <w:p w14:paraId="36F43305" w14:textId="77777777" w:rsidR="009C326D" w:rsidRDefault="00000000">
      <w:pPr>
        <w:numPr>
          <w:ilvl w:val="0"/>
          <w:numId w:val="1"/>
        </w:numPr>
        <w:spacing w:after="0"/>
      </w:pPr>
      <w:r>
        <w:t>The Department wants to hear from community members about their concerns.  The Medicaid partners and the Developmental Disability regional offices were recommended as points of contact.</w:t>
      </w:r>
    </w:p>
    <w:p w14:paraId="51561DA8" w14:textId="77777777" w:rsidR="009C326D" w:rsidRDefault="009C326D">
      <w:pPr>
        <w:spacing w:after="0" w:line="240" w:lineRule="auto"/>
      </w:pPr>
    </w:p>
    <w:tbl>
      <w:tblPr>
        <w:tblStyle w:val="af3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9C326D" w14:paraId="32E7AD28" w14:textId="77777777">
        <w:tc>
          <w:tcPr>
            <w:tcW w:w="9350" w:type="dxa"/>
            <w:shd w:val="clear" w:color="auto" w:fill="D5DCE4"/>
          </w:tcPr>
          <w:p w14:paraId="6FBCA3E0" w14:textId="77777777" w:rsidR="009C326D" w:rsidRDefault="00000000">
            <w:pPr>
              <w:pStyle w:val="Heading1"/>
              <w:outlineLvl w:val="0"/>
              <w:rPr>
                <w:b w:val="0"/>
                <w:bCs w:val="0"/>
                <w:i/>
                <w:iCs/>
                <w:sz w:val="22"/>
                <w:szCs w:val="22"/>
              </w:rPr>
            </w:pPr>
            <w:bookmarkStart w:id="4" w:name="_heading=h.e0grwk93p0jc" w:colFirst="0" w:colLast="0"/>
            <w:bookmarkEnd w:id="4"/>
            <w:r>
              <w:rPr>
                <w:sz w:val="28"/>
                <w:szCs w:val="28"/>
              </w:rPr>
              <w:t xml:space="preserve">Presentation on MSDE – </w:t>
            </w:r>
            <w:r>
              <w:rPr>
                <w:b w:val="0"/>
                <w:bCs w:val="0"/>
                <w:i/>
                <w:iCs/>
                <w:sz w:val="22"/>
                <w:szCs w:val="22"/>
              </w:rPr>
              <w:t>Deputy Secretary Antoine Hickman &amp; Traci Stauffer, MSDE</w:t>
            </w:r>
          </w:p>
        </w:tc>
      </w:tr>
    </w:tbl>
    <w:p w14:paraId="7CEA96D8" w14:textId="77777777" w:rsidR="009C326D" w:rsidRDefault="00000000">
      <w:pPr>
        <w:spacing w:after="200" w:line="240" w:lineRule="auto"/>
      </w:pPr>
      <w:r>
        <w:rPr>
          <w:b/>
          <w:bCs/>
        </w:rPr>
        <w:t xml:space="preserve">Highlights </w:t>
      </w:r>
      <w:r>
        <w:rPr>
          <w:i/>
          <w:iCs/>
        </w:rPr>
        <w:t>(full presentation attached)</w:t>
      </w:r>
    </w:p>
    <w:p w14:paraId="4EA9C8F7" w14:textId="77777777" w:rsidR="009C326D" w:rsidRDefault="00000000">
      <w:pPr>
        <w:numPr>
          <w:ilvl w:val="0"/>
          <w:numId w:val="1"/>
        </w:numPr>
        <w:spacing w:after="0"/>
      </w:pPr>
      <w:r>
        <w:t>Discussed the alignment of the Maryland Department of Education’s organizational values and pillars.</w:t>
      </w:r>
    </w:p>
    <w:p w14:paraId="628F862B" w14:textId="77777777" w:rsidR="009C326D" w:rsidRDefault="009C326D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tbl>
      <w:tblPr>
        <w:tblStyle w:val="af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9C326D" w14:paraId="224285A2" w14:textId="77777777">
        <w:trPr>
          <w:trHeight w:val="422"/>
        </w:trPr>
        <w:tc>
          <w:tcPr>
            <w:tcW w:w="9350" w:type="dxa"/>
            <w:shd w:val="clear" w:color="auto" w:fill="D5DCE4"/>
          </w:tcPr>
          <w:p w14:paraId="371B02AD" w14:textId="77777777" w:rsidR="009C326D" w:rsidRDefault="00000000">
            <w:pPr>
              <w:pStyle w:val="Heading1"/>
              <w:outlineLvl w:val="0"/>
              <w:rPr>
                <w:b w:val="0"/>
                <w:bCs w:val="0"/>
                <w:i/>
                <w:iCs/>
                <w:sz w:val="22"/>
                <w:szCs w:val="22"/>
              </w:rPr>
            </w:pPr>
            <w:bookmarkStart w:id="5" w:name="_heading=h.p5vpct91ih6d" w:colFirst="0" w:colLast="0"/>
            <w:bookmarkEnd w:id="5"/>
            <w:r>
              <w:rPr>
                <w:sz w:val="28"/>
                <w:szCs w:val="28"/>
              </w:rPr>
              <w:lastRenderedPageBreak/>
              <w:t xml:space="preserve">Alliance and Commission Updates – </w:t>
            </w:r>
            <w:r>
              <w:rPr>
                <w:b w:val="0"/>
                <w:bCs w:val="0"/>
                <w:i/>
                <w:iCs/>
                <w:sz w:val="22"/>
                <w:szCs w:val="22"/>
              </w:rPr>
              <w:t>led by Van Brooks</w:t>
            </w:r>
          </w:p>
        </w:tc>
      </w:tr>
    </w:tbl>
    <w:p w14:paraId="6D0D6912" w14:textId="77777777" w:rsidR="009C326D" w:rsidRDefault="009C3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6"/>
          <w:szCs w:val="6"/>
        </w:rPr>
      </w:pPr>
    </w:p>
    <w:p w14:paraId="3684D3D9" w14:textId="77777777" w:rsidR="009C326D" w:rsidRDefault="00000000">
      <w:pPr>
        <w:numPr>
          <w:ilvl w:val="0"/>
          <w:numId w:val="1"/>
        </w:numPr>
        <w:spacing w:after="0"/>
      </w:pPr>
      <w:r>
        <w:t>No relevant updates.</w:t>
      </w:r>
    </w:p>
    <w:p w14:paraId="20BFEC7F" w14:textId="77777777" w:rsidR="009C326D" w:rsidRDefault="009C32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color w:val="000000"/>
          <w:sz w:val="6"/>
          <w:szCs w:val="6"/>
        </w:rPr>
      </w:pPr>
    </w:p>
    <w:tbl>
      <w:tblPr>
        <w:tblStyle w:val="af5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9C326D" w14:paraId="2BB201A9" w14:textId="77777777">
        <w:tc>
          <w:tcPr>
            <w:tcW w:w="9350" w:type="dxa"/>
            <w:shd w:val="clear" w:color="auto" w:fill="D5DCE4"/>
          </w:tcPr>
          <w:p w14:paraId="7DE0949B" w14:textId="77777777" w:rsidR="009C326D" w:rsidRDefault="00000000">
            <w:pPr>
              <w:pStyle w:val="Heading1"/>
              <w:outlineLvl w:val="0"/>
            </w:pPr>
            <w:bookmarkStart w:id="6" w:name="_heading=h.5b2s3mfdu16w" w:colFirst="0" w:colLast="0"/>
            <w:bookmarkEnd w:id="6"/>
            <w:r>
              <w:t>Adjournment</w:t>
            </w:r>
          </w:p>
        </w:tc>
      </w:tr>
    </w:tbl>
    <w:p w14:paraId="66F673E7" w14:textId="77777777" w:rsidR="009C326D" w:rsidRDefault="00000000">
      <w:pPr>
        <w:spacing w:before="160" w:line="240" w:lineRule="auto"/>
      </w:pPr>
      <w:r>
        <w:t>Meeting adjourned at 6:06 p.m.</w:t>
      </w:r>
    </w:p>
    <w:sectPr w:rsidR="009C326D">
      <w:type w:val="continuous"/>
      <w:pgSz w:w="12240" w:h="15840"/>
      <w:pgMar w:top="1260" w:right="1350" w:bottom="1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CF4815A-2F41-45FC-A121-DA43BAB3D039}"/>
    <w:embedBold r:id="rId2" w:fontKey="{52D8BF11-18D7-4583-A268-0230339200B8}"/>
    <w:embedItalic r:id="rId3" w:fontKey="{E0FDF88B-F01D-4513-8C22-B96CA972C38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2011D668-0D70-4A75-808C-DD700DE4BF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A53EB52-2F4F-45B3-B99C-A05020EA04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1F324B"/>
    <w:multiLevelType w:val="multilevel"/>
    <w:tmpl w:val="944EE606"/>
    <w:lvl w:ilvl="0">
      <w:start w:val="2024"/>
      <w:numFmt w:val="bullet"/>
      <w:lvlText w:val="-"/>
      <w:lvlJc w:val="left"/>
      <w:pPr>
        <w:ind w:left="40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12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4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8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0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2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4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68" w:hanging="360"/>
      </w:pPr>
      <w:rPr>
        <w:rFonts w:ascii="Noto Sans Symbols" w:eastAsia="Noto Sans Symbols" w:hAnsi="Noto Sans Symbols" w:cs="Noto Sans Symbols"/>
      </w:rPr>
    </w:lvl>
  </w:abstractNum>
  <w:num w:numId="1" w16cid:durableId="1280377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26D"/>
    <w:rsid w:val="009C326D"/>
    <w:rsid w:val="00A45FD4"/>
    <w:rsid w:val="00D21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7E99B9"/>
  <w15:docId w15:val="{220A14E9-6FD7-409D-A61E-EEC947890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E86BA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001C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6557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D76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816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162D"/>
  </w:style>
  <w:style w:type="paragraph" w:styleId="Footer">
    <w:name w:val="footer"/>
    <w:basedOn w:val="Normal"/>
    <w:link w:val="FooterChar"/>
    <w:uiPriority w:val="99"/>
    <w:unhideWhenUsed/>
    <w:rsid w:val="008816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162D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jc w:val="center"/>
    </w:pPr>
    <w:rPr>
      <w:sz w:val="24"/>
      <w:szCs w:val="24"/>
    </w:r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health.maryland.gov/dda/Pages/October-2025-Waiver-Changes-and-You-.aspx" TargetMode="External"/><Relationship Id="rId11" Type="http://schemas.openxmlformats.org/officeDocument/2006/relationships/customXml" Target="../customXml/item4.xml"/><Relationship Id="rId5" Type="http://schemas.openxmlformats.org/officeDocument/2006/relationships/webSettings" Target="webSettings.xml"/><Relationship Id="rId10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WgbXOA6SVPKj/1MCWVobV2I+pg==">CgMxLjAyDmguYnRwcTZlbGp1c2Z0Mg5oLnNldXBnbzVwNXljdDIOaC5xcDNhbnlkNXo0cDYyDmguZWtvZmZiaGhlbXBxMg5oLmUwZ3J3azkzcDBqYzIOaC5wNXZwY3Q5MWloNmQyDmguNWIyczNtZmR1MTZ3OAByITFiZFFaN3NQc2VTQlY0dnRfWmQyS0c3al9iVDB1enF1Uw==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462A1BBC1591409351C53840CFBEF2" ma:contentTypeVersion="4" ma:contentTypeDescription="Create a new document." ma:contentTypeScope="" ma:versionID="ba43fc2c303dfa6a34c71257448d3f14">
  <xsd:schema xmlns:xsd="http://www.w3.org/2001/XMLSchema" xmlns:xs="http://www.w3.org/2001/XMLSchema" xmlns:p="http://schemas.microsoft.com/office/2006/metadata/properties" xmlns:ns1="http://schemas.microsoft.com/sharepoint/v3" xmlns:ns2="1d031ef9-1255-4a32-af6f-dc2aa818a9d5" targetNamespace="http://schemas.microsoft.com/office/2006/metadata/properties" ma:root="true" ma:fieldsID="9a24bbd723ecabd4ccbec886841fd823" ns1:_="" ns2:_="">
    <xsd:import namespace="http://schemas.microsoft.com/sharepoint/v3"/>
    <xsd:import namespace="1d031ef9-1255-4a32-af6f-dc2aa818a9d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xKeywordTaxHTField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031ef9-1255-4a32-af6f-dc2aa818a9d5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655ef90c-0693-49d9-a49b-b191d110f43d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62db08fd-ac80-480b-992a-0de249ad97f8}" ma:internalName="TaxCatchAll" ma:showField="CatchAllData" ma:web="1d031ef9-1255-4a32-af6f-dc2aa818a9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031ef9-1255-4a32-af6f-dc2aa818a9d5"/>
    <PublishingExpirationDate xmlns="http://schemas.microsoft.com/sharepoint/v3" xsi:nil="true"/>
    <PublishingStartDate xmlns="http://schemas.microsoft.com/sharepoint/v3" xsi:nil="true"/>
    <TaxKeywordTaxHTField xmlns="1d031ef9-1255-4a32-af6f-dc2aa818a9d5">
      <Terms xmlns="http://schemas.microsoft.com/office/infopath/2007/PartnerControls"/>
    </TaxKeywordTaxHTField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3EF12B1-0E6D-4D63-B20E-9C435AC5A7BE}"/>
</file>

<file path=customXml/itemProps3.xml><?xml version="1.0" encoding="utf-8"?>
<ds:datastoreItem xmlns:ds="http://schemas.openxmlformats.org/officeDocument/2006/customXml" ds:itemID="{F9404682-EF5D-4297-820E-C970DE764A6B}"/>
</file>

<file path=customXml/itemProps4.xml><?xml version="1.0" encoding="utf-8"?>
<ds:datastoreItem xmlns:ds="http://schemas.openxmlformats.org/officeDocument/2006/customXml" ds:itemID="{DE2675AF-1E25-4667-AAB5-A65CAE0990C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242</Words>
  <Characters>1383</Characters>
  <Application>Microsoft Office Word</Application>
  <DocSecurity>0</DocSecurity>
  <Lines>11</Lines>
  <Paragraphs>3</Paragraphs>
  <ScaleCrop>false</ScaleCrop>
  <Company>Maryland Department of Information Technology</Company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Yesheva Kelly</dc:creator>
  <cp:lastModifiedBy>Ellis Sardorian -MDOD-</cp:lastModifiedBy>
  <cp:revision>2</cp:revision>
  <dcterms:created xsi:type="dcterms:W3CDTF">2024-04-17T18:21:00Z</dcterms:created>
  <dcterms:modified xsi:type="dcterms:W3CDTF">2026-01-30T17:04:00Z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0x01010072462A1BBC1591409351C53840CFBEF2</vt:lpwstr>
  </property>
</Properties>
</file>