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3A8" w:rsidRDefault="003773A8" w:rsidP="003773A8">
      <w:pPr>
        <w:pStyle w:val="NoSpacing"/>
        <w:jc w:val="center"/>
        <w:rPr>
          <w:b/>
          <w:sz w:val="28"/>
        </w:rPr>
      </w:pPr>
      <w:r>
        <w:rPr>
          <w:b/>
          <w:sz w:val="28"/>
        </w:rPr>
        <w:t>Community Impact Grants Application Form</w:t>
      </w:r>
    </w:p>
    <w:p w:rsidR="00EE5FE2" w:rsidRDefault="00EE5FE2" w:rsidP="003773A8">
      <w:pPr>
        <w:pStyle w:val="NoSpacing"/>
        <w:jc w:val="center"/>
        <w:rPr>
          <w:b/>
          <w:sz w:val="28"/>
        </w:rPr>
      </w:pPr>
    </w:p>
    <w:p w:rsidR="00EE5FE2" w:rsidRPr="00EE5FE2" w:rsidRDefault="00EE5FE2" w:rsidP="00EE5FE2">
      <w:pPr>
        <w:pStyle w:val="NoSpacing"/>
        <w:rPr>
          <w:sz w:val="24"/>
        </w:rPr>
      </w:pPr>
      <w:r>
        <w:rPr>
          <w:sz w:val="24"/>
        </w:rPr>
        <w:t xml:space="preserve">Applications are due by Monday, March 6, 2023 by 5pm and should be emailed to </w:t>
      </w:r>
      <w:hyperlink r:id="rId7" w:history="1">
        <w:r w:rsidRPr="00CB1515">
          <w:rPr>
            <w:rStyle w:val="Hyperlink"/>
            <w:sz w:val="24"/>
          </w:rPr>
          <w:t>jennifer.eastman@maryland.gov</w:t>
        </w:r>
      </w:hyperlink>
      <w:r>
        <w:rPr>
          <w:sz w:val="24"/>
        </w:rPr>
        <w:t xml:space="preserve"> with the subject line “Ethan Saylor Alliance Community Impact Grants”.</w:t>
      </w:r>
      <w:r w:rsidR="00F06C77">
        <w:rPr>
          <w:sz w:val="24"/>
        </w:rPr>
        <w:t xml:space="preserve"> You will receive email confirmation once it’s received.</w:t>
      </w:r>
      <w:bookmarkStart w:id="0" w:name="_GoBack"/>
      <w:bookmarkEnd w:id="0"/>
    </w:p>
    <w:p w:rsidR="003773A8" w:rsidRPr="003773A8" w:rsidRDefault="003773A8" w:rsidP="003773A8">
      <w:pPr>
        <w:pStyle w:val="NoSpacing"/>
        <w:jc w:val="center"/>
        <w:rPr>
          <w:b/>
          <w:sz w:val="28"/>
        </w:rPr>
      </w:pPr>
    </w:p>
    <w:p w:rsidR="003773A8" w:rsidRPr="00A5768B" w:rsidRDefault="003773A8" w:rsidP="003773A8">
      <w:pPr>
        <w:rPr>
          <w:b/>
          <w:bCs/>
          <w:u w:val="single"/>
        </w:rPr>
      </w:pPr>
      <w:r w:rsidRPr="00A5768B">
        <w:rPr>
          <w:b/>
          <w:bCs/>
          <w:u w:val="single"/>
        </w:rPr>
        <w:t>Part 1: General information</w:t>
      </w:r>
    </w:p>
    <w:p w:rsidR="003773A8" w:rsidRPr="00A5768B" w:rsidRDefault="003773A8" w:rsidP="003773A8">
      <w:pPr>
        <w:spacing w:after="0" w:line="360" w:lineRule="auto"/>
        <w:rPr>
          <w:rFonts w:ascii="Calibri" w:eastAsia="Times New Roman" w:hAnsi="Calibri" w:cs="Times New Roman"/>
          <w:b/>
          <w:u w:val="single"/>
        </w:rPr>
      </w:pPr>
      <w:r w:rsidRPr="00A5768B">
        <w:rPr>
          <w:rFonts w:ascii="Calibri" w:eastAsia="Times New Roman" w:hAnsi="Calibri" w:cs="Times New Roman"/>
          <w:b/>
          <w:u w:val="single"/>
        </w:rPr>
        <w:t>Agency Information</w:t>
      </w:r>
    </w:p>
    <w:p w:rsidR="003773A8" w:rsidRDefault="003773A8" w:rsidP="003773A8">
      <w:pPr>
        <w:pStyle w:val="NoSpacing"/>
      </w:pPr>
      <w:r w:rsidRPr="00A5768B">
        <w:t xml:space="preserve">Full legal name of organization:  </w:t>
      </w:r>
    </w:p>
    <w:p w:rsidR="003773A8" w:rsidRDefault="003773A8" w:rsidP="003773A8">
      <w:pPr>
        <w:pStyle w:val="NoSpacing"/>
      </w:pPr>
      <w:r>
        <w:t>Department ID (as it appears on record with MD SDAT)*:</w:t>
      </w:r>
    </w:p>
    <w:p w:rsidR="003773A8" w:rsidRPr="00A5768B" w:rsidRDefault="003773A8" w:rsidP="003773A8">
      <w:pPr>
        <w:pStyle w:val="NoSpacing"/>
      </w:pPr>
      <w:r w:rsidRPr="00A5768B">
        <w:t>Federal Identification Number:</w:t>
      </w:r>
      <w:r w:rsidR="00F73BD5">
        <w:t xml:space="preserve">  </w:t>
      </w:r>
      <w:r w:rsidRPr="00A5768B">
        <w:tab/>
      </w:r>
      <w:r w:rsidRPr="00A5768B">
        <w:tab/>
      </w:r>
      <w:r w:rsidRPr="00A5768B">
        <w:tab/>
        <w:t xml:space="preserve"> </w:t>
      </w:r>
    </w:p>
    <w:p w:rsidR="003773A8" w:rsidRPr="00A5768B" w:rsidRDefault="003773A8" w:rsidP="003773A8">
      <w:pPr>
        <w:pStyle w:val="NoSpacing"/>
        <w:rPr>
          <w:bCs/>
        </w:rPr>
      </w:pPr>
      <w:r w:rsidRPr="00A5768B">
        <w:rPr>
          <w:bCs/>
        </w:rPr>
        <w:t>Amount Requested (grants awarded in the amounts of $1,000 - $</w:t>
      </w:r>
      <w:r>
        <w:rPr>
          <w:bCs/>
        </w:rPr>
        <w:t>5</w:t>
      </w:r>
      <w:r w:rsidRPr="00A5768B">
        <w:rPr>
          <w:bCs/>
        </w:rPr>
        <w:t>,000):</w:t>
      </w:r>
      <w:r w:rsidR="00F73BD5">
        <w:rPr>
          <w:bCs/>
        </w:rPr>
        <w:t xml:space="preserve"> </w:t>
      </w:r>
    </w:p>
    <w:p w:rsidR="003773A8" w:rsidRPr="00A5768B" w:rsidRDefault="003773A8" w:rsidP="003773A8">
      <w:pPr>
        <w:spacing w:after="0" w:line="240" w:lineRule="auto"/>
        <w:rPr>
          <w:rFonts w:ascii="Calibri" w:eastAsia="Times New Roman" w:hAnsi="Calibri" w:cs="Times New Roman"/>
          <w:b/>
          <w:u w:val="single"/>
        </w:rPr>
      </w:pPr>
    </w:p>
    <w:p w:rsidR="003773A8" w:rsidRPr="00A5768B" w:rsidRDefault="003773A8" w:rsidP="003773A8">
      <w:pPr>
        <w:spacing w:after="0" w:line="240" w:lineRule="auto"/>
        <w:rPr>
          <w:rFonts w:ascii="Calibri" w:eastAsia="Times New Roman" w:hAnsi="Calibri" w:cs="Times New Roman"/>
        </w:rPr>
      </w:pPr>
      <w:r w:rsidRPr="00A5768B">
        <w:rPr>
          <w:rFonts w:ascii="Calibri" w:eastAsia="Times New Roman" w:hAnsi="Calibri" w:cs="Times New Roman"/>
          <w:b/>
          <w:u w:val="single"/>
        </w:rPr>
        <w:t>Grant Application Submitted by</w:t>
      </w:r>
      <w:r>
        <w:rPr>
          <w:rFonts w:ascii="Calibri" w:eastAsia="Times New Roman" w:hAnsi="Calibri" w:cs="Times New Roman"/>
          <w:b/>
          <w:u w:val="single"/>
        </w:rPr>
        <w:t>:</w:t>
      </w:r>
    </w:p>
    <w:p w:rsidR="003773A8" w:rsidRPr="00A5768B" w:rsidRDefault="003773A8" w:rsidP="003773A8">
      <w:pPr>
        <w:spacing w:after="0" w:line="360" w:lineRule="auto"/>
        <w:rPr>
          <w:rFonts w:ascii="Calibri" w:eastAsia="Times New Roman" w:hAnsi="Calibri" w:cs="Times New Roman"/>
          <w:sz w:val="6"/>
          <w:szCs w:val="6"/>
        </w:rPr>
      </w:pPr>
    </w:p>
    <w:p w:rsidR="003773A8" w:rsidRPr="00A5768B" w:rsidRDefault="003773A8" w:rsidP="003773A8">
      <w:pPr>
        <w:pStyle w:val="NoSpacing"/>
      </w:pPr>
      <w:r w:rsidRPr="00A5768B">
        <w:t xml:space="preserve">Name: </w:t>
      </w:r>
    </w:p>
    <w:p w:rsidR="003773A8" w:rsidRPr="00A5768B" w:rsidRDefault="003773A8" w:rsidP="003773A8">
      <w:pPr>
        <w:pStyle w:val="NoSpacing"/>
        <w:rPr>
          <w:bCs/>
        </w:rPr>
      </w:pPr>
      <w:r w:rsidRPr="00A5768B">
        <w:t>Title:</w:t>
      </w:r>
      <w:r w:rsidRPr="00A5768B">
        <w:tab/>
      </w:r>
    </w:p>
    <w:p w:rsidR="003773A8" w:rsidRPr="00A5768B" w:rsidRDefault="003773A8" w:rsidP="003773A8">
      <w:pPr>
        <w:pStyle w:val="NoSpacing"/>
      </w:pPr>
      <w:r w:rsidRPr="00A5768B">
        <w:t xml:space="preserve">Address:  </w:t>
      </w:r>
    </w:p>
    <w:p w:rsidR="003773A8" w:rsidRPr="00A5768B" w:rsidRDefault="003773A8" w:rsidP="003773A8">
      <w:pPr>
        <w:pStyle w:val="NoSpacing"/>
      </w:pPr>
      <w:r w:rsidRPr="00A5768B">
        <w:t xml:space="preserve">Telephone: </w:t>
      </w:r>
    </w:p>
    <w:p w:rsidR="003773A8" w:rsidRPr="00A5768B" w:rsidRDefault="003773A8" w:rsidP="003773A8">
      <w:pPr>
        <w:pStyle w:val="NoSpacing"/>
      </w:pPr>
      <w:r w:rsidRPr="00A5768B">
        <w:t xml:space="preserve">E-Mail: </w:t>
      </w:r>
    </w:p>
    <w:p w:rsidR="003773A8" w:rsidRDefault="003773A8" w:rsidP="003773A8">
      <w:pPr>
        <w:pStyle w:val="NoSpacing"/>
      </w:pPr>
      <w:r>
        <w:t>Organization’s</w:t>
      </w:r>
      <w:r w:rsidRPr="00A5768B">
        <w:t xml:space="preserve"> Website: </w:t>
      </w:r>
    </w:p>
    <w:p w:rsidR="003773A8" w:rsidRPr="00A5768B" w:rsidRDefault="003773A8" w:rsidP="003773A8">
      <w:pPr>
        <w:pStyle w:val="NoSpacing"/>
      </w:pPr>
      <w:r>
        <w:t>Organization’s social media handle:</w:t>
      </w:r>
    </w:p>
    <w:p w:rsidR="003773A8" w:rsidRPr="00A5768B" w:rsidRDefault="003773A8" w:rsidP="003773A8">
      <w:pPr>
        <w:spacing w:after="0" w:line="240" w:lineRule="auto"/>
        <w:rPr>
          <w:rFonts w:ascii="Calibri" w:eastAsia="Times New Roman" w:hAnsi="Calibri" w:cs="Times New Roman"/>
        </w:rPr>
      </w:pPr>
    </w:p>
    <w:p w:rsidR="003773A8" w:rsidRPr="00A5768B" w:rsidRDefault="003773A8" w:rsidP="003773A8">
      <w:pPr>
        <w:spacing w:after="0" w:line="240" w:lineRule="auto"/>
        <w:rPr>
          <w:rFonts w:ascii="Calibri" w:eastAsia="Times New Roman" w:hAnsi="Calibri" w:cs="Times New Roman"/>
          <w:u w:val="single"/>
        </w:rPr>
      </w:pPr>
      <w:r w:rsidRPr="00A5768B">
        <w:rPr>
          <w:rFonts w:ascii="Calibri" w:eastAsia="Times New Roman" w:hAnsi="Calibri" w:cs="Times New Roman"/>
          <w:b/>
          <w:u w:val="single"/>
        </w:rPr>
        <w:t>Grant Contact Person (if different from above)</w:t>
      </w:r>
    </w:p>
    <w:p w:rsidR="003773A8" w:rsidRPr="00A5768B" w:rsidRDefault="003773A8" w:rsidP="003773A8">
      <w:pPr>
        <w:spacing w:after="0" w:line="360" w:lineRule="auto"/>
        <w:rPr>
          <w:rFonts w:ascii="Calibri" w:eastAsia="Times New Roman" w:hAnsi="Calibri" w:cs="Times New Roman"/>
          <w:sz w:val="6"/>
          <w:szCs w:val="6"/>
        </w:rPr>
      </w:pPr>
    </w:p>
    <w:p w:rsidR="003773A8" w:rsidRPr="00A5768B" w:rsidRDefault="003773A8" w:rsidP="003773A8">
      <w:pPr>
        <w:pStyle w:val="NoSpacing"/>
      </w:pPr>
      <w:r w:rsidRPr="00A5768B">
        <w:t xml:space="preserve">Name and Title: </w:t>
      </w:r>
    </w:p>
    <w:p w:rsidR="003773A8" w:rsidRPr="00A5768B" w:rsidRDefault="003773A8" w:rsidP="003773A8">
      <w:pPr>
        <w:pStyle w:val="NoSpacing"/>
      </w:pPr>
      <w:r w:rsidRPr="00A5768B">
        <w:t xml:space="preserve">Address: </w:t>
      </w:r>
    </w:p>
    <w:p w:rsidR="003773A8" w:rsidRPr="00A5768B" w:rsidRDefault="003773A8" w:rsidP="003773A8">
      <w:pPr>
        <w:pStyle w:val="NoSpacing"/>
      </w:pPr>
      <w:r w:rsidRPr="00A5768B">
        <w:t xml:space="preserve">Telephone: </w:t>
      </w:r>
    </w:p>
    <w:p w:rsidR="003773A8" w:rsidRPr="00A5768B" w:rsidRDefault="003773A8" w:rsidP="003773A8">
      <w:pPr>
        <w:pStyle w:val="NoSpacing"/>
      </w:pPr>
      <w:r w:rsidRPr="00A5768B">
        <w:t xml:space="preserve">E-Mail: </w:t>
      </w:r>
    </w:p>
    <w:p w:rsidR="003773A8" w:rsidRDefault="003773A8" w:rsidP="003773A8">
      <w:pPr>
        <w:rPr>
          <w:sz w:val="20"/>
          <w:szCs w:val="20"/>
        </w:rPr>
      </w:pPr>
    </w:p>
    <w:p w:rsidR="003773A8" w:rsidRPr="00CD14CE" w:rsidRDefault="003773A8" w:rsidP="003773A8">
      <w:pPr>
        <w:rPr>
          <w:b/>
          <w:bCs/>
          <w:szCs w:val="20"/>
          <w:u w:val="single"/>
        </w:rPr>
      </w:pPr>
      <w:r w:rsidRPr="00CD14CE">
        <w:rPr>
          <w:b/>
          <w:bCs/>
          <w:szCs w:val="20"/>
          <w:u w:val="single"/>
        </w:rPr>
        <w:t>Part 2: Organization Description</w:t>
      </w:r>
    </w:p>
    <w:p w:rsidR="003773A8" w:rsidRPr="00CD14CE" w:rsidRDefault="003773A8" w:rsidP="003773A8">
      <w:pPr>
        <w:rPr>
          <w:szCs w:val="20"/>
        </w:rPr>
      </w:pPr>
      <w:r>
        <w:t xml:space="preserve">Tell us about your organization. Consider sharing with us the mission, population served, geographic area(s) covered, major programs and services. Indicate here any information on the cultural, racial, ethnic, or linguistic diversity of the population(s) served. </w:t>
      </w:r>
      <w:r w:rsidR="00F06C77">
        <w:rPr>
          <w:szCs w:val="20"/>
        </w:rPr>
        <w:t>[Suggested w</w:t>
      </w:r>
      <w:r>
        <w:rPr>
          <w:szCs w:val="20"/>
        </w:rPr>
        <w:t>ord limit- 250 words]</w:t>
      </w:r>
    </w:p>
    <w:p w:rsidR="003773A8" w:rsidRPr="00CD14CE" w:rsidRDefault="003773A8" w:rsidP="003773A8">
      <w:pPr>
        <w:rPr>
          <w:szCs w:val="20"/>
        </w:rPr>
      </w:pPr>
    </w:p>
    <w:p w:rsidR="003773A8" w:rsidRDefault="003773A8" w:rsidP="003773A8">
      <w:pPr>
        <w:rPr>
          <w:szCs w:val="20"/>
        </w:rPr>
      </w:pPr>
      <w:r w:rsidRPr="00CD14CE">
        <w:rPr>
          <w:szCs w:val="20"/>
        </w:rPr>
        <w:t xml:space="preserve">Describe how your organization currently supports people with intellectual and/or developmental disabilities (I/DD). Include information on how your organization supports self-determination and self-advocacy of people with </w:t>
      </w:r>
      <w:proofErr w:type="gramStart"/>
      <w:r w:rsidRPr="00CD14CE">
        <w:rPr>
          <w:szCs w:val="20"/>
        </w:rPr>
        <w:t>I/DD</w:t>
      </w:r>
      <w:proofErr w:type="gramEnd"/>
      <w:r w:rsidRPr="00CD14CE">
        <w:rPr>
          <w:szCs w:val="20"/>
        </w:rPr>
        <w:t xml:space="preserve"> including leadership and training opportunities</w:t>
      </w:r>
      <w:r>
        <w:rPr>
          <w:szCs w:val="20"/>
        </w:rPr>
        <w:t>, if any</w:t>
      </w:r>
      <w:r w:rsidRPr="00CD14CE">
        <w:rPr>
          <w:szCs w:val="20"/>
        </w:rPr>
        <w:t>.</w:t>
      </w:r>
      <w:r>
        <w:rPr>
          <w:szCs w:val="20"/>
        </w:rPr>
        <w:t xml:space="preserve"> [</w:t>
      </w:r>
      <w:r w:rsidR="00F06C77">
        <w:rPr>
          <w:szCs w:val="20"/>
        </w:rPr>
        <w:t>Suggested w</w:t>
      </w:r>
      <w:r>
        <w:rPr>
          <w:szCs w:val="20"/>
        </w:rPr>
        <w:t>ord limit – 250 words]</w:t>
      </w:r>
    </w:p>
    <w:p w:rsidR="003773A8" w:rsidRPr="00CD14CE" w:rsidRDefault="003773A8" w:rsidP="003773A8">
      <w:pPr>
        <w:rPr>
          <w:szCs w:val="20"/>
        </w:rPr>
      </w:pPr>
    </w:p>
    <w:p w:rsidR="003773A8" w:rsidRPr="00CD14CE" w:rsidRDefault="003773A8" w:rsidP="003773A8">
      <w:pPr>
        <w:rPr>
          <w:b/>
          <w:bCs/>
          <w:szCs w:val="20"/>
          <w:u w:val="single"/>
        </w:rPr>
      </w:pPr>
      <w:r w:rsidRPr="00CD14CE">
        <w:rPr>
          <w:b/>
          <w:bCs/>
          <w:szCs w:val="20"/>
          <w:u w:val="single"/>
        </w:rPr>
        <w:t>Part 3: Proposed Intervention</w:t>
      </w:r>
    </w:p>
    <w:p w:rsidR="003773A8" w:rsidRPr="00983062" w:rsidRDefault="003773A8" w:rsidP="003773A8">
      <w:pPr>
        <w:pStyle w:val="CommentText"/>
        <w:rPr>
          <w:sz w:val="22"/>
        </w:rPr>
      </w:pPr>
      <w:r w:rsidRPr="00983062">
        <w:rPr>
          <w:sz w:val="22"/>
        </w:rPr>
        <w:t xml:space="preserve">Tell us about your proposed activity for the Community Impact grant. Please share a summary of who will be involved (the estimated number of people with </w:t>
      </w:r>
      <w:proofErr w:type="gramStart"/>
      <w:r w:rsidRPr="00983062">
        <w:rPr>
          <w:sz w:val="22"/>
        </w:rPr>
        <w:t>I/DD</w:t>
      </w:r>
      <w:proofErr w:type="gramEnd"/>
      <w:r w:rsidRPr="00983062">
        <w:rPr>
          <w:sz w:val="22"/>
        </w:rPr>
        <w:t xml:space="preserve"> meaningfully participating, the law enforcement partner and/or other first responder entity), your timeline, and how long the activity will last. Be sure to share whether it will be a one-time event or something more ongoing. We are especially interested to know how people with I/DD will be meaningfully involved in the planning and/or implementation of the proposed project. </w:t>
      </w:r>
      <w:r w:rsidR="00F06C77">
        <w:rPr>
          <w:sz w:val="22"/>
        </w:rPr>
        <w:t>[Suggested w</w:t>
      </w:r>
      <w:r>
        <w:rPr>
          <w:sz w:val="22"/>
        </w:rPr>
        <w:t>ord limit – 300 words]</w:t>
      </w:r>
    </w:p>
    <w:p w:rsidR="003773A8" w:rsidRDefault="003773A8" w:rsidP="003773A8">
      <w:pPr>
        <w:rPr>
          <w:szCs w:val="20"/>
        </w:rPr>
      </w:pPr>
    </w:p>
    <w:p w:rsidR="003773A8" w:rsidRDefault="003773A8" w:rsidP="003773A8">
      <w:pPr>
        <w:rPr>
          <w:szCs w:val="20"/>
        </w:rPr>
      </w:pPr>
      <w:r>
        <w:t xml:space="preserve">Tell us what you hope to accomplish. How will your proposal center people with </w:t>
      </w:r>
      <w:proofErr w:type="gramStart"/>
      <w:r>
        <w:t>I/DD</w:t>
      </w:r>
      <w:proofErr w:type="gramEnd"/>
      <w:r>
        <w:t xml:space="preserve"> in educating and informing the community about their needs?</w:t>
      </w:r>
      <w:r>
        <w:rPr>
          <w:szCs w:val="20"/>
        </w:rPr>
        <w:t xml:space="preserve"> </w:t>
      </w:r>
      <w:r w:rsidR="00F06C77">
        <w:t>[Suggested w</w:t>
      </w:r>
      <w:r>
        <w:t>ord limit – 300 words]</w:t>
      </w:r>
    </w:p>
    <w:p w:rsidR="003773A8" w:rsidRDefault="003773A8" w:rsidP="003773A8">
      <w:pPr>
        <w:rPr>
          <w:szCs w:val="20"/>
        </w:rPr>
      </w:pPr>
    </w:p>
    <w:p w:rsidR="003773A8" w:rsidRDefault="003773A8" w:rsidP="003773A8">
      <w:pPr>
        <w:rPr>
          <w:b/>
          <w:szCs w:val="20"/>
          <w:u w:val="single"/>
        </w:rPr>
      </w:pPr>
      <w:r w:rsidRPr="00CD14CE">
        <w:rPr>
          <w:b/>
          <w:szCs w:val="20"/>
          <w:u w:val="single"/>
        </w:rPr>
        <w:t>Part 4: Budget</w:t>
      </w:r>
    </w:p>
    <w:p w:rsidR="003773A8" w:rsidRDefault="003773A8" w:rsidP="003773A8">
      <w:pPr>
        <w:rPr>
          <w:szCs w:val="20"/>
        </w:rPr>
      </w:pPr>
      <w:r>
        <w:rPr>
          <w:szCs w:val="20"/>
        </w:rPr>
        <w:t xml:space="preserve">Include here a proposed budget of how your </w:t>
      </w:r>
      <w:r w:rsidR="00F73BD5">
        <w:rPr>
          <w:szCs w:val="20"/>
        </w:rPr>
        <w:t>organization will use the funds. If you wish to use a separate document for your budget, please indicate “See attached” below.</w:t>
      </w:r>
    </w:p>
    <w:p w:rsidR="003773A8" w:rsidRDefault="003773A8" w:rsidP="003773A8">
      <w:pPr>
        <w:rPr>
          <w:szCs w:val="20"/>
        </w:rPr>
      </w:pPr>
    </w:p>
    <w:p w:rsidR="003773A8" w:rsidRDefault="003773A8" w:rsidP="003773A8">
      <w:pPr>
        <w:rPr>
          <w:szCs w:val="20"/>
        </w:rPr>
      </w:pPr>
    </w:p>
    <w:p w:rsidR="003773A8" w:rsidRDefault="003773A8" w:rsidP="003773A8">
      <w:pPr>
        <w:rPr>
          <w:szCs w:val="20"/>
        </w:rPr>
      </w:pPr>
    </w:p>
    <w:p w:rsidR="003773A8" w:rsidRDefault="003773A8" w:rsidP="003773A8">
      <w:pPr>
        <w:rPr>
          <w:szCs w:val="20"/>
        </w:rPr>
      </w:pPr>
    </w:p>
    <w:p w:rsidR="00660941" w:rsidRDefault="00660941" w:rsidP="003773A8">
      <w:pPr>
        <w:rPr>
          <w:szCs w:val="20"/>
        </w:rPr>
      </w:pPr>
    </w:p>
    <w:p w:rsidR="00660941" w:rsidRDefault="00660941" w:rsidP="003773A8">
      <w:pPr>
        <w:rPr>
          <w:szCs w:val="20"/>
        </w:rPr>
      </w:pPr>
    </w:p>
    <w:p w:rsidR="00660941" w:rsidRDefault="00660941" w:rsidP="003773A8">
      <w:pPr>
        <w:rPr>
          <w:szCs w:val="20"/>
        </w:rPr>
      </w:pPr>
    </w:p>
    <w:p w:rsidR="00660941" w:rsidRDefault="00660941" w:rsidP="003773A8">
      <w:pPr>
        <w:rPr>
          <w:szCs w:val="20"/>
        </w:rPr>
      </w:pPr>
    </w:p>
    <w:p w:rsidR="00660941" w:rsidRDefault="00660941" w:rsidP="003773A8">
      <w:pPr>
        <w:rPr>
          <w:szCs w:val="20"/>
        </w:rPr>
      </w:pPr>
    </w:p>
    <w:p w:rsidR="00660941" w:rsidRDefault="00660941" w:rsidP="003773A8">
      <w:pPr>
        <w:rPr>
          <w:szCs w:val="20"/>
        </w:rPr>
      </w:pPr>
    </w:p>
    <w:p w:rsidR="00660941" w:rsidRDefault="00660941" w:rsidP="003773A8">
      <w:pPr>
        <w:rPr>
          <w:szCs w:val="20"/>
        </w:rPr>
      </w:pPr>
    </w:p>
    <w:p w:rsidR="008E5C91" w:rsidRDefault="003773A8">
      <w:r w:rsidRPr="003773A8">
        <w:t xml:space="preserve">* If you cannot locate your entity’s SDAT Department ID number, you can search for it using this tool - </w:t>
      </w:r>
      <w:hyperlink r:id="rId8" w:history="1">
        <w:r w:rsidRPr="003773A8">
          <w:rPr>
            <w:rStyle w:val="Hyperlink"/>
          </w:rPr>
          <w:t>https://egov.maryland.gov/BusinessExpress/EntitySearch</w:t>
        </w:r>
      </w:hyperlink>
      <w:r w:rsidRPr="003773A8">
        <w:t xml:space="preserve">.  Please call (410) 767-1330 if your agency is not registered with SDAT please go to businessexpress.maryland.gov and select the “Start your business.” icon. </w:t>
      </w:r>
    </w:p>
    <w:sectPr w:rsidR="008E5C91" w:rsidSect="00A5768B">
      <w:headerReference w:type="default" r:id="rId9"/>
      <w:pgSz w:w="12240" w:h="15840"/>
      <w:pgMar w:top="27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3A8" w:rsidRDefault="003773A8" w:rsidP="003773A8">
      <w:pPr>
        <w:spacing w:after="0" w:line="240" w:lineRule="auto"/>
      </w:pPr>
      <w:r>
        <w:separator/>
      </w:r>
    </w:p>
  </w:endnote>
  <w:endnote w:type="continuationSeparator" w:id="0">
    <w:p w:rsidR="003773A8" w:rsidRDefault="003773A8" w:rsidP="0037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3A8" w:rsidRDefault="003773A8" w:rsidP="003773A8">
      <w:pPr>
        <w:spacing w:after="0" w:line="240" w:lineRule="auto"/>
      </w:pPr>
      <w:r>
        <w:separator/>
      </w:r>
    </w:p>
  </w:footnote>
  <w:footnote w:type="continuationSeparator" w:id="0">
    <w:p w:rsidR="003773A8" w:rsidRDefault="003773A8" w:rsidP="00377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3A3" w:rsidRDefault="00F06C77" w:rsidP="003853CE">
    <w:pPr>
      <w:pStyle w:val="Header"/>
      <w:jc w:val="center"/>
    </w:pPr>
  </w:p>
  <w:p w:rsidR="003853CE" w:rsidRDefault="00660941" w:rsidP="003853CE">
    <w:pPr>
      <w:pStyle w:val="Header"/>
      <w:jc w:val="center"/>
    </w:pPr>
    <w:r>
      <w:rPr>
        <w:noProof/>
        <w:color w:val="000000"/>
        <w:bdr w:val="none" w:sz="0" w:space="0" w:color="auto" w:frame="1"/>
      </w:rPr>
      <w:drawing>
        <wp:anchor distT="0" distB="0" distL="114300" distR="114300" simplePos="0" relativeHeight="251660288" behindDoc="0" locked="0" layoutInCell="1" allowOverlap="1" wp14:anchorId="4BB714D0" wp14:editId="49A6431B">
          <wp:simplePos x="0" y="0"/>
          <wp:positionH relativeFrom="margin">
            <wp:posOffset>-314325</wp:posOffset>
          </wp:positionH>
          <wp:positionV relativeFrom="margin">
            <wp:posOffset>-1304925</wp:posOffset>
          </wp:positionV>
          <wp:extent cx="1382395" cy="1066800"/>
          <wp:effectExtent l="0" t="0" r="8255" b="0"/>
          <wp:wrapSquare wrapText="bothSides"/>
          <wp:docPr id="32" name="Picture 32" descr="https://lh4.googleusercontent.com/5yZHbknlFalm52M7wUuq1uymptiBabOUq_8COkts3byPdPgRslWvI6BkaY6MjIxEp5spLL7ln7bdEE1xY7ePv6U78kP-ni_9XT0srxNuxvMceCKYCTkop6mYzJHlB7BofcYCKCzOt3cuZM6yEHOrh6Ftge7Upp09ESkFC1WcXL9zPwBd-hH-afcJXiNVMaDVSL8AfP6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5yZHbknlFalm52M7wUuq1uymptiBabOUq_8COkts3byPdPgRslWvI6BkaY6MjIxEp5spLL7ln7bdEE1xY7ePv6U78kP-ni_9XT0srxNuxvMceCKYCTkop6mYzJHlB7BofcYCKCzOt3cuZM6yEHOrh6Ftge7Upp09ESkFC1WcXL9zPwBd-hH-afcJXiNVMaDVSL8AfP6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10668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A6950F5" wp14:editId="05537AEF">
          <wp:simplePos x="0" y="0"/>
          <wp:positionH relativeFrom="margin">
            <wp:align>right</wp:align>
          </wp:positionH>
          <wp:positionV relativeFrom="topMargin">
            <wp:posOffset>466725</wp:posOffset>
          </wp:positionV>
          <wp:extent cx="1276350" cy="12763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_logo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r>
      <w:t>The Ethan Saylor Alliance for Self-Advocates as Educators</w:t>
    </w:r>
  </w:p>
  <w:p w:rsidR="003853CE" w:rsidRDefault="00660941" w:rsidP="003853CE">
    <w:pPr>
      <w:pStyle w:val="Header"/>
      <w:jc w:val="center"/>
    </w:pPr>
    <w:r>
      <w:t>217 E. Redwood Street, Suite 1300</w:t>
    </w:r>
  </w:p>
  <w:p w:rsidR="00EF25D7" w:rsidRDefault="00660941" w:rsidP="003853CE">
    <w:pPr>
      <w:pStyle w:val="Header"/>
      <w:jc w:val="center"/>
    </w:pPr>
    <w:r>
      <w:t>Baltimore, MD 21202</w:t>
    </w:r>
  </w:p>
  <w:p w:rsidR="00EF25D7" w:rsidRDefault="00660941" w:rsidP="003853CE">
    <w:pPr>
      <w:pStyle w:val="Header"/>
      <w:jc w:val="center"/>
    </w:pPr>
    <w:r>
      <w:t>410-767-3660</w:t>
    </w:r>
  </w:p>
  <w:p w:rsidR="00EF25D7" w:rsidRDefault="00660941" w:rsidP="003853CE">
    <w:pPr>
      <w:pStyle w:val="Header"/>
      <w:jc w:val="center"/>
    </w:pPr>
    <w:r>
      <w:t>www.mdod.maryland.gov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A8"/>
    <w:rsid w:val="003773A8"/>
    <w:rsid w:val="00660941"/>
    <w:rsid w:val="008E5C91"/>
    <w:rsid w:val="00EE5FE2"/>
    <w:rsid w:val="00F06C77"/>
    <w:rsid w:val="00F7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6159"/>
  <w15:chartTrackingRefBased/>
  <w15:docId w15:val="{4295E355-09C2-48AB-942B-B82946CA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3A8"/>
  </w:style>
  <w:style w:type="paragraph" w:styleId="NoSpacing">
    <w:name w:val="No Spacing"/>
    <w:uiPriority w:val="1"/>
    <w:qFormat/>
    <w:rsid w:val="003773A8"/>
    <w:pPr>
      <w:spacing w:after="0" w:line="240" w:lineRule="auto"/>
    </w:pPr>
  </w:style>
  <w:style w:type="character" w:styleId="Hyperlink">
    <w:name w:val="Hyperlink"/>
    <w:basedOn w:val="DefaultParagraphFont"/>
    <w:uiPriority w:val="99"/>
    <w:unhideWhenUsed/>
    <w:rsid w:val="003773A8"/>
    <w:rPr>
      <w:color w:val="0563C1" w:themeColor="hyperlink"/>
      <w:u w:val="single"/>
    </w:rPr>
  </w:style>
  <w:style w:type="paragraph" w:styleId="CommentText">
    <w:name w:val="annotation text"/>
    <w:basedOn w:val="Normal"/>
    <w:link w:val="CommentTextChar"/>
    <w:uiPriority w:val="99"/>
    <w:unhideWhenUsed/>
    <w:rsid w:val="003773A8"/>
    <w:pPr>
      <w:spacing w:line="240" w:lineRule="auto"/>
    </w:pPr>
    <w:rPr>
      <w:sz w:val="20"/>
      <w:szCs w:val="20"/>
    </w:rPr>
  </w:style>
  <w:style w:type="character" w:customStyle="1" w:styleId="CommentTextChar">
    <w:name w:val="Comment Text Char"/>
    <w:basedOn w:val="DefaultParagraphFont"/>
    <w:link w:val="CommentText"/>
    <w:uiPriority w:val="99"/>
    <w:rsid w:val="003773A8"/>
    <w:rPr>
      <w:sz w:val="20"/>
      <w:szCs w:val="20"/>
    </w:rPr>
  </w:style>
  <w:style w:type="paragraph" w:styleId="FootnoteText">
    <w:name w:val="footnote text"/>
    <w:basedOn w:val="Normal"/>
    <w:link w:val="FootnoteTextChar"/>
    <w:uiPriority w:val="99"/>
    <w:semiHidden/>
    <w:unhideWhenUsed/>
    <w:rsid w:val="003773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3A8"/>
    <w:rPr>
      <w:sz w:val="20"/>
      <w:szCs w:val="20"/>
    </w:rPr>
  </w:style>
  <w:style w:type="character" w:styleId="FootnoteReference">
    <w:name w:val="footnote reference"/>
    <w:basedOn w:val="DefaultParagraphFont"/>
    <w:uiPriority w:val="99"/>
    <w:semiHidden/>
    <w:unhideWhenUsed/>
    <w:rsid w:val="003773A8"/>
    <w:rPr>
      <w:vertAlign w:val="superscript"/>
    </w:rPr>
  </w:style>
  <w:style w:type="character" w:styleId="PlaceholderText">
    <w:name w:val="Placeholder Text"/>
    <w:basedOn w:val="DefaultParagraphFont"/>
    <w:uiPriority w:val="99"/>
    <w:semiHidden/>
    <w:rsid w:val="00F73B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maryland.gov/BusinessExpress/EntitySearch"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ennifer.eastman@maryland.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CF08C8174854AA8309110F1D0D94A" ma:contentTypeVersion="4" ma:contentTypeDescription="Create a new document." ma:contentTypeScope="" ma:versionID="04870fe74a2a4c6e4f97058989ea81be">
  <xsd:schema xmlns:xsd="http://www.w3.org/2001/XMLSchema" xmlns:xs="http://www.w3.org/2001/XMLSchema" xmlns:p="http://schemas.microsoft.com/office/2006/metadata/properties" xmlns:ns1="http://schemas.microsoft.com/sharepoint/v3" xmlns:ns2="1d031ef9-1255-4a32-af6f-dc2aa818a9d5" targetNamespace="http://schemas.microsoft.com/office/2006/metadata/properties" ma:root="true" ma:fieldsID="9a24bbd723ecabd4ccbec886841fd823" ns1:_="" ns2:_="">
    <xsd:import namespace="http://schemas.microsoft.com/sharepoint/v3"/>
    <xsd:import namespace="1d031ef9-1255-4a32-af6f-dc2aa818a9d5"/>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31ef9-1255-4a32-af6f-dc2aa818a9d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55ef90c-0693-49d9-a49b-b191d110f43d"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2db08fd-ac80-480b-992a-0de249ad97f8}" ma:internalName="TaxCatchAll" ma:showField="CatchAllData" ma:web="1d031ef9-1255-4a32-af6f-dc2aa818a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031ef9-1255-4a32-af6f-dc2aa818a9d5"/>
    <PublishingExpirationDate xmlns="http://schemas.microsoft.com/sharepoint/v3" xsi:nil="true"/>
    <PublishingStartDate xmlns="http://schemas.microsoft.com/sharepoint/v3" xsi:nil="true"/>
    <TaxKeywordTaxHTField xmlns="1d031ef9-1255-4a32-af6f-dc2aa818a9d5">
      <Terms xmlns="http://schemas.microsoft.com/office/infopath/2007/PartnerControls"/>
    </TaxKeywordTaxHTField>
  </documentManagement>
</p:properties>
</file>

<file path=customXml/itemProps1.xml><?xml version="1.0" encoding="utf-8"?>
<ds:datastoreItem xmlns:ds="http://schemas.openxmlformats.org/officeDocument/2006/customXml" ds:itemID="{E11D2CB2-5A95-4653-A8E3-B41B65054872}">
  <ds:schemaRefs>
    <ds:schemaRef ds:uri="http://schemas.openxmlformats.org/officeDocument/2006/bibliography"/>
  </ds:schemaRefs>
</ds:datastoreItem>
</file>

<file path=customXml/itemProps2.xml><?xml version="1.0" encoding="utf-8"?>
<ds:datastoreItem xmlns:ds="http://schemas.openxmlformats.org/officeDocument/2006/customXml" ds:itemID="{BF42A9DF-0826-4871-8746-B54220F184A9}"/>
</file>

<file path=customXml/itemProps3.xml><?xml version="1.0" encoding="utf-8"?>
<ds:datastoreItem xmlns:ds="http://schemas.openxmlformats.org/officeDocument/2006/customXml" ds:itemID="{224212CC-F7D4-4100-828B-7CBF1D2BC8B5}"/>
</file>

<file path=customXml/itemProps4.xml><?xml version="1.0" encoding="utf-8"?>
<ds:datastoreItem xmlns:ds="http://schemas.openxmlformats.org/officeDocument/2006/customXml" ds:itemID="{A47D36C8-CB99-4E5C-AB97-5D0700233D65}"/>
</file>

<file path=docProps/app.xml><?xml version="1.0" encoding="utf-8"?>
<Properties xmlns="http://schemas.openxmlformats.org/officeDocument/2006/extended-properties" xmlns:vt="http://schemas.openxmlformats.org/officeDocument/2006/docPropsVTypes">
  <Template>Normal.dotm</Template>
  <TotalTime>21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2023-02-03T14:35:00Z</cp:lastPrinted>
  <dcterms:created xsi:type="dcterms:W3CDTF">2023-02-03T14:29:00Z</dcterms:created>
  <dcterms:modified xsi:type="dcterms:W3CDTF">2023-02-03T16:03:00Z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0x010100DF8CF08C8174854AA8309110F1D0D94A</vt:lpwstr>
  </property>
  <property fmtid="{D5CDD505-2E9C-101B-9397-08002B2CF9AE}" pid="3" name="TaxKeyword">
    <vt:lpwstr/>
  </property>
</Properties>
</file>